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57747" w14:textId="790B590E" w:rsidR="009F7C6A" w:rsidRPr="000437B3" w:rsidRDefault="009D5DDC" w:rsidP="00344AEF">
      <w:pPr>
        <w:jc w:val="center"/>
        <w:rPr>
          <w:rFonts w:eastAsiaTheme="minorHAnsi"/>
          <w:b/>
        </w:rPr>
      </w:pPr>
      <w:r w:rsidRPr="000437B3">
        <w:rPr>
          <w:b/>
          <w:noProof/>
        </w:rPr>
        <mc:AlternateContent>
          <mc:Choice Requires="wps">
            <w:drawing>
              <wp:anchor distT="45720" distB="45720" distL="114300" distR="114300" simplePos="0" relativeHeight="251659264" behindDoc="1" locked="0" layoutInCell="1" allowOverlap="1" wp14:anchorId="1F93F07F" wp14:editId="1127FBA8">
                <wp:simplePos x="0" y="0"/>
                <wp:positionH relativeFrom="page">
                  <wp:posOffset>6315710</wp:posOffset>
                </wp:positionH>
                <wp:positionV relativeFrom="paragraph">
                  <wp:posOffset>-1153160</wp:posOffset>
                </wp:positionV>
                <wp:extent cx="1062880" cy="294198"/>
                <wp:effectExtent l="0" t="0" r="23495"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880" cy="294198"/>
                        </a:xfrm>
                        <a:prstGeom prst="rect">
                          <a:avLst/>
                        </a:prstGeom>
                        <a:solidFill>
                          <a:srgbClr val="FFFFFF"/>
                        </a:solidFill>
                        <a:ln w="9525">
                          <a:solidFill>
                            <a:sysClr val="window" lastClr="FFFFFF"/>
                          </a:solidFill>
                          <a:miter lim="800000"/>
                          <a:headEnd/>
                          <a:tailEnd/>
                        </a:ln>
                      </wps:spPr>
                      <wps:txbx>
                        <w:txbxContent>
                          <w:p w14:paraId="415D9A7D" w14:textId="5ACFA3E7" w:rsidR="009F7C6A" w:rsidRPr="002E3FE6" w:rsidRDefault="008C50D0" w:rsidP="009F7C6A">
                            <w:pPr>
                              <w:jc w:val="right"/>
                              <w:rPr>
                                <w:b/>
                              </w:rPr>
                            </w:pPr>
                            <w:r>
                              <w:rPr>
                                <w:b/>
                              </w:rPr>
                              <w:t>TC</w:t>
                            </w:r>
                            <w:r w:rsidR="00C11ACF">
                              <w:rPr>
                                <w:b/>
                              </w:rPr>
                              <w:t xml:space="preserve"> </w:t>
                            </w:r>
                            <w:r w:rsidR="00344AEF" w:rsidRPr="00344AEF">
                              <w:rPr>
                                <w:b/>
                                <w:u w:val="single"/>
                              </w:rPr>
                              <w:t>___-2025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3F07F" id="_x0000_t202" coordsize="21600,21600" o:spt="202" path="m,l,21600r21600,l21600,xe">
                <v:stroke joinstyle="miter"/>
                <v:path gradientshapeok="t" o:connecttype="rect"/>
              </v:shapetype>
              <v:shape id="Text Box 2" o:spid="_x0000_s1026" type="#_x0000_t202" style="position:absolute;left:0;text-align:left;margin-left:497.3pt;margin-top:-90.8pt;width:83.7pt;height:23.1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HULwIAAFYEAAAOAAAAZHJzL2Uyb0RvYy54bWysVM1u2zAMvg/YOwi6L/5B0iZGnKJLl2FA&#10;1w1o9wCMLMfCZNGTlNjZ04+S0zTdgB2G+SCQIvWR/Eh6eTO0mh2kdQpNybNJypk0AitldiX/9rR5&#10;N+fMeTAVaDSy5Efp+M3q7Ztl3xUyxwZ1JS0jEOOKvit5431XJIkTjWzBTbCThow12hY8qXaXVBZ6&#10;Qm91kqfpVdKjrTqLQjpHt3ejka8ifl1L4b/UtZOe6ZJTbj6eNp7bcCarJRQ7C12jxCkN+IcsWlCG&#10;gp6h7sAD21v1B1SrhEWHtZ8IbBOsayVkrIGqydLfqnlsoJOxFiLHdWea3P+DFQ+Hr5apquR5ds2Z&#10;gZaa9CQHz97jwPLAT9+5gtweO3L0A11Tn2OtrrtH8d0xg+sGzE7eWot9I6Gi/LLwMrl4OuK4ALLt&#10;P2NFYWDvMQINtW0DeUQHI3Tq0/Hcm5CKCCHTq3w+J5MgW76YZot5DAHF8+vOOv9RYsuCUHJLvY/o&#10;cLh3PmQDxbNLCOZQq2qjtI6K3W3X2rID0Jxs4ndCf+WmDetLvpjls5GAVxBHd0agAa2w50yD83T5&#10;N8hWeVoArdqSz9PwhbhQBBo/mCrKHpQeZSpBmxOvgcqRVD9sB3IMZG+xOhLDFsdBp8UkoUH7k7Oe&#10;hrzk7scerKTMPhnq0iKbTsNWRGU6u85JsZeW7aUFjCCoknvORnHt4yaFfA3eUjdrFYl+yeSUKw1v&#10;5P+0aGE7LvXo9fI7WP0CAAD//wMAUEsDBBQABgAIAAAAIQDAwwRa4QAAAA4BAAAPAAAAZHJzL2Rv&#10;d25yZXYueG1sTI/BboMwEETvlfoP1lbqLTGEBiUEE0WoOVKptJfeDN4CCl5b2Eno39ec2tvuzmj2&#10;TX6c9chuOLnBkIB4HQFDao0aqBPw+XFe7YA5L0nJ0RAK+EEHx+LxIZeZMnd6x1vtOxZCyGVSQO+9&#10;zTh3bY9aurWxSEH7NpOWPqxTx9Uk7yFcj3wTRSnXcqDwoZcWyx7bS33VAs5Naa18q1+/qiRxzZaq&#10;E5aVEM9P8+kAzOPs/8yw4Ad0KAJTY66kHBsF7PcvabAKWMW7OEyLJU43oV+z3JJtArzI+f8axS8A&#10;AAD//wMAUEsBAi0AFAAGAAgAAAAhALaDOJL+AAAA4QEAABMAAAAAAAAAAAAAAAAAAAAAAFtDb250&#10;ZW50X1R5cGVzXS54bWxQSwECLQAUAAYACAAAACEAOP0h/9YAAACUAQAACwAAAAAAAAAAAAAAAAAv&#10;AQAAX3JlbHMvLnJlbHNQSwECLQAUAAYACAAAACEAsM8x1C8CAABWBAAADgAAAAAAAAAAAAAAAAAu&#10;AgAAZHJzL2Uyb0RvYy54bWxQSwECLQAUAAYACAAAACEAwMMEWuEAAAAOAQAADwAAAAAAAAAAAAAA&#10;AACJBAAAZHJzL2Rvd25yZXYueG1sUEsFBgAAAAAEAAQA8wAAAJcFAAAAAA==&#10;" strokecolor="window">
                <v:textbox>
                  <w:txbxContent>
                    <w:p w14:paraId="415D9A7D" w14:textId="5ACFA3E7" w:rsidR="009F7C6A" w:rsidRPr="002E3FE6" w:rsidRDefault="008C50D0" w:rsidP="009F7C6A">
                      <w:pPr>
                        <w:jc w:val="right"/>
                        <w:rPr>
                          <w:b/>
                        </w:rPr>
                      </w:pPr>
                      <w:r>
                        <w:rPr>
                          <w:b/>
                        </w:rPr>
                        <w:t>TC</w:t>
                      </w:r>
                      <w:r w:rsidR="00C11ACF">
                        <w:rPr>
                          <w:b/>
                        </w:rPr>
                        <w:t xml:space="preserve"> </w:t>
                      </w:r>
                      <w:r w:rsidR="00344AEF" w:rsidRPr="00344AEF">
                        <w:rPr>
                          <w:b/>
                          <w:u w:val="single"/>
                        </w:rPr>
                        <w:t>___-2025</w:t>
                      </w:r>
                    </w:p>
                  </w:txbxContent>
                </v:textbox>
                <w10:wrap anchorx="page"/>
              </v:shape>
            </w:pict>
          </mc:Fallback>
        </mc:AlternateContent>
      </w:r>
      <w:bookmarkStart w:id="0" w:name="_Hlk91605057"/>
      <w:bookmarkStart w:id="1" w:name="_Hlk61611488"/>
      <w:r w:rsidR="0090372B" w:rsidRPr="00444889">
        <w:rPr>
          <w:rFonts w:eastAsiaTheme="minorHAnsi"/>
          <w:b/>
          <w:caps/>
        </w:rPr>
        <w:t>resolution</w:t>
      </w:r>
    </w:p>
    <w:bookmarkEnd w:id="1"/>
    <w:p w14:paraId="4470FB13" w14:textId="77777777" w:rsidR="009F7C6A" w:rsidRPr="000437B3" w:rsidRDefault="009F7C6A" w:rsidP="009F7C6A">
      <w:pPr>
        <w:jc w:val="right"/>
        <w:rPr>
          <w:b/>
          <w:bCs/>
        </w:rPr>
      </w:pPr>
    </w:p>
    <w:p w14:paraId="3D5CF18D" w14:textId="0C0A3583" w:rsidR="009F7C6A" w:rsidRPr="000437B3" w:rsidRDefault="009F7C6A" w:rsidP="00030D6C">
      <w:pPr>
        <w:jc w:val="both"/>
      </w:pPr>
      <w:r w:rsidRPr="000437B3">
        <w:rPr>
          <w:b/>
        </w:rPr>
        <w:t>WHEREAS,</w:t>
      </w:r>
      <w:r w:rsidRPr="000437B3">
        <w:t xml:space="preserve"> </w:t>
      </w:r>
      <w:r w:rsidRPr="000437B3">
        <w:tab/>
      </w:r>
      <w:r w:rsidR="0090372B" w:rsidRPr="000437B3">
        <w:t>the Comanche Nation is a federally recognized Indian Tribe with a Constitution approved and ratified by the Secretary of the Interior of the United States on January 9, 1967, to safeguard tribal rights, powers, and privileges to improve the economic, moral, educational, and health status of its members</w:t>
      </w:r>
      <w:r w:rsidRPr="000437B3">
        <w:t>; and</w:t>
      </w:r>
    </w:p>
    <w:p w14:paraId="31AB8C69" w14:textId="77777777" w:rsidR="009F7C6A" w:rsidRPr="000437B3" w:rsidRDefault="009F7C6A" w:rsidP="00030D6C">
      <w:pPr>
        <w:jc w:val="both"/>
        <w:rPr>
          <w:b/>
        </w:rPr>
      </w:pPr>
    </w:p>
    <w:p w14:paraId="1D3657FC" w14:textId="6848F4D3" w:rsidR="009F7C6A" w:rsidRPr="000437B3" w:rsidRDefault="009F7C6A" w:rsidP="00030D6C">
      <w:pPr>
        <w:jc w:val="both"/>
      </w:pPr>
      <w:bookmarkStart w:id="2" w:name="_Hlk156464977"/>
      <w:r w:rsidRPr="000437B3">
        <w:rPr>
          <w:b/>
        </w:rPr>
        <w:t>WHEREAS,</w:t>
      </w:r>
      <w:r w:rsidRPr="000437B3">
        <w:t xml:space="preserve"> </w:t>
      </w:r>
      <w:r w:rsidRPr="000437B3">
        <w:tab/>
      </w:r>
      <w:r w:rsidR="004D392B" w:rsidRPr="000437B3">
        <w:t xml:space="preserve">the </w:t>
      </w:r>
      <w:r w:rsidR="0090372B">
        <w:t>tradition of tribal sovereignty, since time immemorial, predates the existence of the Comanche Nation of Oklahoma and establishes inherent sovereign powers and rights of Comanche self-government</w:t>
      </w:r>
      <w:r w:rsidR="00461F46" w:rsidRPr="000437B3">
        <w:t xml:space="preserve">; </w:t>
      </w:r>
      <w:r w:rsidR="0090372B">
        <w:t>and</w:t>
      </w:r>
    </w:p>
    <w:bookmarkEnd w:id="2"/>
    <w:p w14:paraId="0BADAD5C" w14:textId="20E05167" w:rsidR="00502759" w:rsidRPr="000437B3" w:rsidRDefault="00502759" w:rsidP="00502759">
      <w:pPr>
        <w:jc w:val="both"/>
        <w:rPr>
          <w:bCs/>
        </w:rPr>
      </w:pPr>
    </w:p>
    <w:p w14:paraId="39EEF502" w14:textId="5BB387EC" w:rsidR="004376E2" w:rsidRDefault="00502759" w:rsidP="00030D6C">
      <w:pPr>
        <w:jc w:val="both"/>
        <w:rPr>
          <w:bCs/>
        </w:rPr>
      </w:pPr>
      <w:r w:rsidRPr="000437B3">
        <w:rPr>
          <w:b/>
          <w:bCs/>
        </w:rPr>
        <w:t>WHEREAS,</w:t>
      </w:r>
      <w:r w:rsidRPr="000437B3">
        <w:rPr>
          <w:bCs/>
        </w:rPr>
        <w:tab/>
      </w:r>
      <w:r w:rsidR="0090372B">
        <w:rPr>
          <w:bCs/>
        </w:rPr>
        <w:t xml:space="preserve">the Comanche Constitution Article </w:t>
      </w:r>
      <w:r w:rsidR="0013532D">
        <w:rPr>
          <w:bCs/>
        </w:rPr>
        <w:t xml:space="preserve">V, Section </w:t>
      </w:r>
      <w:r w:rsidR="001E2535">
        <w:rPr>
          <w:bCs/>
        </w:rPr>
        <w:t xml:space="preserve">1 </w:t>
      </w:r>
      <w:r w:rsidR="0013532D">
        <w:rPr>
          <w:bCs/>
        </w:rPr>
        <w:t xml:space="preserve">provides </w:t>
      </w:r>
      <w:r w:rsidR="001E2535">
        <w:rPr>
          <w:bCs/>
        </w:rPr>
        <w:t>that the Comanche Tribal Council is the supreme governing body of the Comanche Nation</w:t>
      </w:r>
      <w:r w:rsidR="00461F46" w:rsidRPr="000437B3">
        <w:rPr>
          <w:bCs/>
        </w:rPr>
        <w:t>; and</w:t>
      </w:r>
    </w:p>
    <w:p w14:paraId="117241C1" w14:textId="6751347F" w:rsidR="00BF1E4C" w:rsidRDefault="00BF1E4C" w:rsidP="00030D6C">
      <w:pPr>
        <w:jc w:val="both"/>
        <w:rPr>
          <w:bCs/>
        </w:rPr>
      </w:pPr>
    </w:p>
    <w:p w14:paraId="3157CC7F" w14:textId="28C6918C" w:rsidR="00BF1E4C" w:rsidRDefault="00BF1E4C" w:rsidP="00030D6C">
      <w:pPr>
        <w:jc w:val="both"/>
        <w:rPr>
          <w:bCs/>
        </w:rPr>
      </w:pPr>
      <w:r w:rsidRPr="00BF1E4C">
        <w:rPr>
          <w:b/>
          <w:bCs/>
        </w:rPr>
        <w:t>WHEREAS,</w:t>
      </w:r>
      <w:r>
        <w:rPr>
          <w:bCs/>
        </w:rPr>
        <w:tab/>
      </w:r>
    </w:p>
    <w:p w14:paraId="3D4D2A61" w14:textId="545FAC58" w:rsidR="00BF1E4C" w:rsidRDefault="00BF1E4C" w:rsidP="00030D6C">
      <w:pPr>
        <w:jc w:val="both"/>
        <w:rPr>
          <w:bCs/>
        </w:rPr>
      </w:pPr>
    </w:p>
    <w:p w14:paraId="7D2B79FC" w14:textId="64CA666C" w:rsidR="00BF1E4C" w:rsidRDefault="00BF1E4C" w:rsidP="00030D6C">
      <w:pPr>
        <w:jc w:val="both"/>
        <w:rPr>
          <w:bCs/>
        </w:rPr>
      </w:pPr>
      <w:r w:rsidRPr="00BF1E4C">
        <w:rPr>
          <w:b/>
          <w:bCs/>
        </w:rPr>
        <w:t>WHEREAS,</w:t>
      </w:r>
      <w:r w:rsidRPr="00BF1E4C">
        <w:rPr>
          <w:b/>
          <w:bCs/>
        </w:rPr>
        <w:tab/>
      </w:r>
    </w:p>
    <w:p w14:paraId="2A5A57A9" w14:textId="66E1B2BA" w:rsidR="00C15CD8" w:rsidRDefault="00C15CD8" w:rsidP="00030D6C">
      <w:pPr>
        <w:jc w:val="both"/>
        <w:rPr>
          <w:bCs/>
        </w:rPr>
      </w:pPr>
    </w:p>
    <w:p w14:paraId="7B927C95" w14:textId="43C830C6" w:rsidR="00C15CD8" w:rsidRDefault="00C15CD8" w:rsidP="00030D6C">
      <w:pPr>
        <w:jc w:val="both"/>
        <w:rPr>
          <w:bCs/>
        </w:rPr>
      </w:pPr>
      <w:r w:rsidRPr="00C15CD8">
        <w:rPr>
          <w:b/>
          <w:bCs/>
        </w:rPr>
        <w:t>WHEREAS,</w:t>
      </w:r>
      <w:r>
        <w:rPr>
          <w:bCs/>
        </w:rPr>
        <w:tab/>
        <w:t xml:space="preserve"> </w:t>
      </w:r>
    </w:p>
    <w:p w14:paraId="6E3E6852" w14:textId="6B34FFDB" w:rsidR="00C15CD8" w:rsidRDefault="00C15CD8" w:rsidP="00030D6C">
      <w:pPr>
        <w:jc w:val="both"/>
        <w:rPr>
          <w:bCs/>
        </w:rPr>
      </w:pPr>
    </w:p>
    <w:p w14:paraId="69B341F1" w14:textId="1178EA82" w:rsidR="001602EA" w:rsidRDefault="009F7C6A" w:rsidP="00861326">
      <w:pPr>
        <w:jc w:val="both"/>
      </w:pPr>
      <w:r w:rsidRPr="000437B3">
        <w:rPr>
          <w:b/>
        </w:rPr>
        <w:t>NOW THEREFORE BE IT RESOLVED</w:t>
      </w:r>
      <w:r w:rsidR="00344AEF">
        <w:rPr>
          <w:b/>
        </w:rPr>
        <w:t>,</w:t>
      </w:r>
    </w:p>
    <w:p w14:paraId="17E8285C" w14:textId="77777777" w:rsidR="001602EA" w:rsidRDefault="001602EA" w:rsidP="00861326">
      <w:pPr>
        <w:jc w:val="both"/>
      </w:pPr>
    </w:p>
    <w:p w14:paraId="167D6502" w14:textId="2DBF15EC" w:rsidR="00BE5FCA" w:rsidRDefault="001602EA" w:rsidP="00344AEF">
      <w:pPr>
        <w:jc w:val="both"/>
        <w:rPr>
          <w:bCs/>
        </w:rPr>
      </w:pPr>
      <w:r w:rsidRPr="000437B3">
        <w:rPr>
          <w:b/>
          <w:bCs/>
        </w:rPr>
        <w:t>BE IT FURTHER RESOLVED</w:t>
      </w:r>
      <w:r w:rsidR="00344AEF">
        <w:rPr>
          <w:bCs/>
        </w:rPr>
        <w:t>,</w:t>
      </w:r>
      <w:r w:rsidR="00BE5FCA">
        <w:rPr>
          <w:bCs/>
        </w:rPr>
        <w:t xml:space="preserve"> </w:t>
      </w:r>
    </w:p>
    <w:p w14:paraId="66D681C3" w14:textId="4E3D045C" w:rsidR="00744E78" w:rsidRPr="000437B3" w:rsidRDefault="00744E78" w:rsidP="00861326">
      <w:pPr>
        <w:jc w:val="both"/>
      </w:pPr>
    </w:p>
    <w:p w14:paraId="4DA089FF" w14:textId="77777777" w:rsidR="00744E78" w:rsidRPr="000437B3" w:rsidRDefault="00744E78" w:rsidP="00861326">
      <w:pPr>
        <w:jc w:val="both"/>
      </w:pPr>
    </w:p>
    <w:p w14:paraId="0B174F1B" w14:textId="23FB7342" w:rsidR="0010420F" w:rsidRDefault="0010420F" w:rsidP="009F7C6A">
      <w:pPr>
        <w:jc w:val="center"/>
        <w:rPr>
          <w:b/>
        </w:rPr>
      </w:pPr>
    </w:p>
    <w:p w14:paraId="6C31BD66" w14:textId="16B8C46C" w:rsidR="00714898" w:rsidRPr="000437B3" w:rsidRDefault="00714898" w:rsidP="009F7C6A">
      <w:pPr>
        <w:jc w:val="center"/>
        <w:rPr>
          <w:b/>
        </w:rPr>
      </w:pPr>
    </w:p>
    <w:p w14:paraId="30455A38" w14:textId="77777777" w:rsidR="009F7C6A" w:rsidRPr="000437B3" w:rsidRDefault="009F7C6A" w:rsidP="009F7C6A">
      <w:pPr>
        <w:jc w:val="center"/>
        <w:rPr>
          <w:b/>
        </w:rPr>
      </w:pPr>
      <w:r w:rsidRPr="000437B3">
        <w:rPr>
          <w:b/>
        </w:rPr>
        <w:t>CERT</w:t>
      </w:r>
      <w:r w:rsidRPr="000437B3">
        <w:rPr>
          <w:b/>
          <w:bCs/>
        </w:rPr>
        <w:t>I</w:t>
      </w:r>
      <w:r w:rsidRPr="000437B3">
        <w:rPr>
          <w:b/>
        </w:rPr>
        <w:t xml:space="preserve">FICATION </w:t>
      </w:r>
    </w:p>
    <w:p w14:paraId="6FA2F4AD" w14:textId="77777777" w:rsidR="009F7C6A" w:rsidRPr="000437B3" w:rsidRDefault="009F7C6A" w:rsidP="009F7C6A">
      <w:pPr>
        <w:jc w:val="center"/>
        <w:rPr>
          <w:bCs/>
        </w:rPr>
      </w:pPr>
    </w:p>
    <w:p w14:paraId="599184FC" w14:textId="41D43B5A" w:rsidR="009F7C6A" w:rsidRPr="000437B3" w:rsidRDefault="009F7C6A" w:rsidP="009F7C6A">
      <w:pPr>
        <w:jc w:val="both"/>
      </w:pPr>
      <w:r w:rsidRPr="000437B3">
        <w:t xml:space="preserve">The foregoing resolution was adopted </w:t>
      </w:r>
      <w:r w:rsidR="00B21713">
        <w:t>and passed by a referendum vote</w:t>
      </w:r>
      <w:r w:rsidR="00344AEF">
        <w:t xml:space="preserve"> at large</w:t>
      </w:r>
      <w:r w:rsidR="00B21713">
        <w:t xml:space="preserve"> </w:t>
      </w:r>
      <w:r w:rsidR="00344AEF">
        <w:t>by</w:t>
      </w:r>
      <w:r w:rsidR="00B21713">
        <w:t xml:space="preserve"> the</w:t>
      </w:r>
      <w:r w:rsidRPr="000437B3">
        <w:t xml:space="preserve"> Comanche </w:t>
      </w:r>
      <w:r w:rsidR="00B21713">
        <w:t>Tribal Council</w:t>
      </w:r>
      <w:r w:rsidR="00907D2E">
        <w:t xml:space="preserve"> by a </w:t>
      </w:r>
      <w:r w:rsidR="00344AEF">
        <w:t>General</w:t>
      </w:r>
      <w:r w:rsidR="00907D2E">
        <w:t xml:space="preserve"> Election</w:t>
      </w:r>
      <w:r w:rsidRPr="000437B3">
        <w:t xml:space="preserve"> held on</w:t>
      </w:r>
      <w:r w:rsidR="005A0479">
        <w:t xml:space="preserve"> </w:t>
      </w:r>
      <w:r w:rsidR="00344AEF">
        <w:rPr>
          <w:b/>
          <w:bCs/>
        </w:rPr>
        <w:t>May 17</w:t>
      </w:r>
      <w:r w:rsidR="004B5808">
        <w:rPr>
          <w:b/>
          <w:bCs/>
        </w:rPr>
        <w:t>, 2025</w:t>
      </w:r>
      <w:r w:rsidRPr="000437B3">
        <w:t xml:space="preserve">, by a majority vote of </w:t>
      </w:r>
      <w:r w:rsidR="00344AEF">
        <w:rPr>
          <w:b/>
          <w:bCs/>
          <w:u w:val="single"/>
        </w:rPr>
        <w:t>___</w:t>
      </w:r>
      <w:r w:rsidRPr="000437B3">
        <w:t xml:space="preserve"> for, </w:t>
      </w:r>
      <w:r w:rsidR="00344AEF">
        <w:rPr>
          <w:b/>
          <w:bCs/>
          <w:u w:val="single"/>
        </w:rPr>
        <w:t>___</w:t>
      </w:r>
      <w:r w:rsidR="004B5808" w:rsidRPr="004B5808">
        <w:rPr>
          <w:b/>
          <w:bCs/>
        </w:rPr>
        <w:t xml:space="preserve"> </w:t>
      </w:r>
      <w:r w:rsidRPr="000437B3">
        <w:t>against.</w:t>
      </w:r>
    </w:p>
    <w:p w14:paraId="3EA7A65E" w14:textId="77777777" w:rsidR="009F7C6A" w:rsidRPr="000437B3" w:rsidRDefault="009F7C6A" w:rsidP="009F7C6A">
      <w:pPr>
        <w:jc w:val="both"/>
      </w:pPr>
    </w:p>
    <w:p w14:paraId="40A6306D" w14:textId="77777777" w:rsidR="009F7C6A" w:rsidRPr="000437B3" w:rsidRDefault="009F7C6A" w:rsidP="009F7C6A">
      <w:pPr>
        <w:jc w:val="both"/>
      </w:pPr>
    </w:p>
    <w:p w14:paraId="0D192350" w14:textId="77777777" w:rsidR="009F7C6A" w:rsidRPr="000437B3" w:rsidRDefault="009F7C6A" w:rsidP="009F7C6A">
      <w:pPr>
        <w:jc w:val="right"/>
        <w:rPr>
          <w:b/>
          <w:bCs/>
        </w:rPr>
      </w:pPr>
    </w:p>
    <w:p w14:paraId="186C64D8" w14:textId="77777777" w:rsidR="009F7C6A" w:rsidRPr="000437B3" w:rsidRDefault="009F7C6A" w:rsidP="009F7C6A">
      <w:pPr>
        <w:jc w:val="right"/>
        <w:rPr>
          <w:b/>
          <w:bCs/>
        </w:rPr>
      </w:pPr>
      <w:r w:rsidRPr="000437B3">
        <w:rPr>
          <w:b/>
          <w:bCs/>
        </w:rPr>
        <w:t xml:space="preserve">  _______________________________</w:t>
      </w:r>
    </w:p>
    <w:p w14:paraId="11656F77" w14:textId="34A4C76F" w:rsidR="009F7C6A" w:rsidRPr="000437B3" w:rsidRDefault="00A71C23" w:rsidP="009F7C6A">
      <w:pPr>
        <w:jc w:val="right"/>
        <w:rPr>
          <w:b/>
          <w:bCs/>
        </w:rPr>
      </w:pPr>
      <w:r w:rsidRPr="000437B3">
        <w:rPr>
          <w:b/>
          <w:bCs/>
        </w:rPr>
        <w:t>Forrest Tahdooahnippah</w:t>
      </w:r>
      <w:r w:rsidR="009F7C6A" w:rsidRPr="000437B3">
        <w:rPr>
          <w:b/>
          <w:bCs/>
        </w:rPr>
        <w:t xml:space="preserve">, Chairman </w:t>
      </w:r>
    </w:p>
    <w:p w14:paraId="7B71D629" w14:textId="77777777" w:rsidR="009F7C6A" w:rsidRPr="000437B3" w:rsidRDefault="009F7C6A" w:rsidP="009F7C6A">
      <w:pPr>
        <w:rPr>
          <w:b/>
        </w:rPr>
      </w:pPr>
      <w:r w:rsidRPr="000437B3">
        <w:rPr>
          <w:b/>
        </w:rPr>
        <w:t>ATTEST:</w:t>
      </w:r>
    </w:p>
    <w:p w14:paraId="48CA39D7" w14:textId="77777777" w:rsidR="005208F2" w:rsidRPr="000437B3" w:rsidRDefault="005208F2" w:rsidP="009F7C6A">
      <w:pPr>
        <w:rPr>
          <w:bCs/>
        </w:rPr>
      </w:pPr>
    </w:p>
    <w:p w14:paraId="5931C9FF" w14:textId="77777777" w:rsidR="009F7C6A" w:rsidRPr="000437B3" w:rsidRDefault="009F7C6A" w:rsidP="009F7C6A">
      <w:pPr>
        <w:rPr>
          <w:b/>
          <w:bCs/>
        </w:rPr>
      </w:pPr>
      <w:r w:rsidRPr="000437B3">
        <w:rPr>
          <w:b/>
          <w:bCs/>
        </w:rPr>
        <w:t>______________________________________</w:t>
      </w:r>
    </w:p>
    <w:p w14:paraId="661F1313" w14:textId="5B4DC668" w:rsidR="009F7C6A" w:rsidRPr="000437B3" w:rsidRDefault="005208F2" w:rsidP="009F7C6A">
      <w:r w:rsidRPr="000437B3">
        <w:rPr>
          <w:b/>
          <w:bCs/>
        </w:rPr>
        <w:t>Robert Tippec</w:t>
      </w:r>
      <w:r w:rsidR="00B32DFF" w:rsidRPr="000437B3">
        <w:rPr>
          <w:b/>
          <w:bCs/>
        </w:rPr>
        <w:t>onnie</w:t>
      </w:r>
      <w:r w:rsidR="009F7C6A" w:rsidRPr="000437B3">
        <w:rPr>
          <w:b/>
          <w:bCs/>
        </w:rPr>
        <w:t>, Secretary</w:t>
      </w:r>
      <w:r w:rsidR="004B5808">
        <w:rPr>
          <w:b/>
          <w:bCs/>
        </w:rPr>
        <w:t>/</w:t>
      </w:r>
      <w:r w:rsidR="009F7C6A" w:rsidRPr="000437B3">
        <w:rPr>
          <w:b/>
          <w:bCs/>
        </w:rPr>
        <w:t>Treasurer</w:t>
      </w:r>
    </w:p>
    <w:bookmarkEnd w:id="0"/>
    <w:p w14:paraId="16503F2A" w14:textId="495413DD" w:rsidR="0067791C" w:rsidRPr="00344AEF" w:rsidRDefault="009F7C6A">
      <w:pPr>
        <w:rPr>
          <w:b/>
        </w:rPr>
      </w:pPr>
      <w:r w:rsidRPr="000437B3">
        <w:rPr>
          <w:rFonts w:eastAsiaTheme="minorHAnsi"/>
          <w:color w:val="000000"/>
        </w:rPr>
        <w:tab/>
      </w:r>
    </w:p>
    <w:sectPr w:rsidR="0067791C" w:rsidRPr="00344AEF" w:rsidSect="008D5D6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68982" w14:textId="77777777" w:rsidR="008D5D60" w:rsidRDefault="008D5D60">
      <w:r>
        <w:separator/>
      </w:r>
    </w:p>
  </w:endnote>
  <w:endnote w:type="continuationSeparator" w:id="0">
    <w:p w14:paraId="1E3FFC48" w14:textId="77777777" w:rsidR="008D5D60" w:rsidRDefault="008D5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B3CF" w14:textId="77777777" w:rsidR="0067791C" w:rsidRPr="00F547F2" w:rsidRDefault="00042D30" w:rsidP="00F4457B">
    <w:pPr>
      <w:pStyle w:val="Footer"/>
      <w:jc w:val="center"/>
      <w:rPr>
        <w:rFonts w:ascii="Times New Roman" w:hAnsi="Times New Roman" w:cs="Times New Roman"/>
        <w:color w:val="FF0000"/>
      </w:rPr>
    </w:pPr>
    <w:r w:rsidRPr="00F547F2">
      <w:rPr>
        <w:rFonts w:ascii="Times New Roman" w:hAnsi="Times New Roman" w:cs="Times New Roman"/>
        <w:color w:val="FF0000"/>
      </w:rPr>
      <w:t>COMANCHE NATION</w:t>
    </w:r>
    <w:r w:rsidRPr="00F547F2">
      <w:rPr>
        <w:rFonts w:ascii="Times New Roman" w:hAnsi="Times New Roman" w:cs="Times New Roman"/>
        <w:color w:val="FF0000"/>
      </w:rPr>
      <w:tab/>
      <w:t>PO BOX 908/LAWTON, OK 73502</w:t>
    </w:r>
  </w:p>
  <w:p w14:paraId="434CC4B2" w14:textId="77777777" w:rsidR="0067791C" w:rsidRPr="00F547F2" w:rsidRDefault="00042D30" w:rsidP="00F4457B">
    <w:pPr>
      <w:pStyle w:val="Footer"/>
      <w:jc w:val="center"/>
      <w:rPr>
        <w:rFonts w:ascii="Times New Roman" w:hAnsi="Times New Roman" w:cs="Times New Roman"/>
        <w:color w:val="FF0000"/>
      </w:rPr>
    </w:pPr>
    <w:r w:rsidRPr="00F547F2">
      <w:rPr>
        <w:rFonts w:ascii="Times New Roman" w:hAnsi="Times New Roman" w:cs="Times New Roman"/>
        <w:color w:val="FF0000"/>
      </w:rPr>
      <w:t>PHONE: (580) 492-3240</w:t>
    </w:r>
    <w:r w:rsidRPr="00F547F2">
      <w:rPr>
        <w:rFonts w:ascii="Times New Roman" w:hAnsi="Times New Roman" w:cs="Times New Roman"/>
        <w:color w:val="FF0000"/>
      </w:rPr>
      <w:tab/>
      <w:t>TOLL FREE: 1 (877) 492-4988</w:t>
    </w:r>
    <w:r w:rsidRPr="00F547F2">
      <w:rPr>
        <w:rFonts w:ascii="Times New Roman" w:hAnsi="Times New Roman" w:cs="Times New Roman"/>
        <w:color w:val="FF0000"/>
      </w:rPr>
      <w:tab/>
      <w:t>FAX: (580) 492-3796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43D5E" w14:textId="77777777" w:rsidR="008D5D60" w:rsidRDefault="008D5D60">
      <w:r>
        <w:separator/>
      </w:r>
    </w:p>
  </w:footnote>
  <w:footnote w:type="continuationSeparator" w:id="0">
    <w:p w14:paraId="2F9CD333" w14:textId="77777777" w:rsidR="008D5D60" w:rsidRDefault="008D5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7B07" w14:textId="097E4A6D" w:rsidR="0067791C" w:rsidRDefault="00042D30" w:rsidP="00F547F2">
    <w:pPr>
      <w:pStyle w:val="Header"/>
      <w:jc w:val="center"/>
    </w:pPr>
    <w:r w:rsidRPr="00FB4DDE">
      <w:rPr>
        <w:noProof/>
      </w:rPr>
      <w:drawing>
        <wp:inline distT="0" distB="0" distL="0" distR="0" wp14:anchorId="10FC1F91" wp14:editId="3353C3A9">
          <wp:extent cx="5102025" cy="92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2025" cy="923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6A"/>
    <w:rsid w:val="00000C4F"/>
    <w:rsid w:val="00004F25"/>
    <w:rsid w:val="00030D6C"/>
    <w:rsid w:val="00032908"/>
    <w:rsid w:val="0003550C"/>
    <w:rsid w:val="00042D30"/>
    <w:rsid w:val="000437B3"/>
    <w:rsid w:val="00050737"/>
    <w:rsid w:val="00053BDB"/>
    <w:rsid w:val="00085A26"/>
    <w:rsid w:val="0009310A"/>
    <w:rsid w:val="000F3371"/>
    <w:rsid w:val="0010420F"/>
    <w:rsid w:val="00107DF3"/>
    <w:rsid w:val="00112FC2"/>
    <w:rsid w:val="00117ED2"/>
    <w:rsid w:val="00122FE7"/>
    <w:rsid w:val="0013532D"/>
    <w:rsid w:val="00137518"/>
    <w:rsid w:val="001602EA"/>
    <w:rsid w:val="00173AEC"/>
    <w:rsid w:val="001E2535"/>
    <w:rsid w:val="001F4608"/>
    <w:rsid w:val="002160D6"/>
    <w:rsid w:val="002217FE"/>
    <w:rsid w:val="0028675D"/>
    <w:rsid w:val="00291C64"/>
    <w:rsid w:val="002A248A"/>
    <w:rsid w:val="002A3B9A"/>
    <w:rsid w:val="002D7C6F"/>
    <w:rsid w:val="002E66DD"/>
    <w:rsid w:val="00344AEF"/>
    <w:rsid w:val="003823DB"/>
    <w:rsid w:val="004376E2"/>
    <w:rsid w:val="004415BF"/>
    <w:rsid w:val="00444889"/>
    <w:rsid w:val="004604E4"/>
    <w:rsid w:val="00461F46"/>
    <w:rsid w:val="00470CFE"/>
    <w:rsid w:val="00495425"/>
    <w:rsid w:val="004B5808"/>
    <w:rsid w:val="004D1458"/>
    <w:rsid w:val="004D392B"/>
    <w:rsid w:val="004E1352"/>
    <w:rsid w:val="004F6A33"/>
    <w:rsid w:val="0050227F"/>
    <w:rsid w:val="00502759"/>
    <w:rsid w:val="005027B9"/>
    <w:rsid w:val="00505698"/>
    <w:rsid w:val="005208F2"/>
    <w:rsid w:val="0052257E"/>
    <w:rsid w:val="00542473"/>
    <w:rsid w:val="00554A29"/>
    <w:rsid w:val="005A0479"/>
    <w:rsid w:val="005D1EEE"/>
    <w:rsid w:val="00666A43"/>
    <w:rsid w:val="0067791C"/>
    <w:rsid w:val="006A06CF"/>
    <w:rsid w:val="006A1F34"/>
    <w:rsid w:val="006C5B13"/>
    <w:rsid w:val="00714898"/>
    <w:rsid w:val="00744E78"/>
    <w:rsid w:val="007733E5"/>
    <w:rsid w:val="0077593F"/>
    <w:rsid w:val="0079620A"/>
    <w:rsid w:val="007D40B5"/>
    <w:rsid w:val="00861326"/>
    <w:rsid w:val="008C50D0"/>
    <w:rsid w:val="008D5D60"/>
    <w:rsid w:val="008F1A92"/>
    <w:rsid w:val="008F4826"/>
    <w:rsid w:val="0090372B"/>
    <w:rsid w:val="00907D2E"/>
    <w:rsid w:val="00925BF5"/>
    <w:rsid w:val="00934950"/>
    <w:rsid w:val="00936D22"/>
    <w:rsid w:val="009A27BF"/>
    <w:rsid w:val="009B7F59"/>
    <w:rsid w:val="009D5DDC"/>
    <w:rsid w:val="009F7C6A"/>
    <w:rsid w:val="00A06208"/>
    <w:rsid w:val="00A5580E"/>
    <w:rsid w:val="00A71C23"/>
    <w:rsid w:val="00A85D86"/>
    <w:rsid w:val="00A94229"/>
    <w:rsid w:val="00A94E90"/>
    <w:rsid w:val="00AA06F4"/>
    <w:rsid w:val="00AA3DB5"/>
    <w:rsid w:val="00AB1734"/>
    <w:rsid w:val="00AF5748"/>
    <w:rsid w:val="00B07FE4"/>
    <w:rsid w:val="00B12741"/>
    <w:rsid w:val="00B136A8"/>
    <w:rsid w:val="00B21713"/>
    <w:rsid w:val="00B21F64"/>
    <w:rsid w:val="00B32DFF"/>
    <w:rsid w:val="00B34F0C"/>
    <w:rsid w:val="00B93AFA"/>
    <w:rsid w:val="00BB052A"/>
    <w:rsid w:val="00BE2F77"/>
    <w:rsid w:val="00BE5FCA"/>
    <w:rsid w:val="00BF1E4C"/>
    <w:rsid w:val="00C11ACF"/>
    <w:rsid w:val="00C15CD8"/>
    <w:rsid w:val="00C360C2"/>
    <w:rsid w:val="00C5731B"/>
    <w:rsid w:val="00C67E93"/>
    <w:rsid w:val="00C7289A"/>
    <w:rsid w:val="00CC6572"/>
    <w:rsid w:val="00CD0486"/>
    <w:rsid w:val="00D24207"/>
    <w:rsid w:val="00D370FE"/>
    <w:rsid w:val="00DB1CD5"/>
    <w:rsid w:val="00DD3678"/>
    <w:rsid w:val="00E23F6B"/>
    <w:rsid w:val="00E77C1B"/>
    <w:rsid w:val="00E84080"/>
    <w:rsid w:val="00EC0463"/>
    <w:rsid w:val="00ED552B"/>
    <w:rsid w:val="00F84070"/>
    <w:rsid w:val="00F859F5"/>
    <w:rsid w:val="00F92797"/>
    <w:rsid w:val="00FC19A2"/>
    <w:rsid w:val="00FD2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376B49"/>
  <w15:chartTrackingRefBased/>
  <w15:docId w15:val="{E3EADBFD-604C-403F-B6CD-DD7D5814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2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C6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F7C6A"/>
  </w:style>
  <w:style w:type="paragraph" w:styleId="Footer">
    <w:name w:val="footer"/>
    <w:basedOn w:val="Normal"/>
    <w:link w:val="FooterChar"/>
    <w:uiPriority w:val="99"/>
    <w:unhideWhenUsed/>
    <w:rsid w:val="009F7C6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F7C6A"/>
  </w:style>
  <w:style w:type="character" w:styleId="Hyperlink">
    <w:name w:val="Hyperlink"/>
    <w:basedOn w:val="DefaultParagraphFont"/>
    <w:uiPriority w:val="99"/>
    <w:unhideWhenUsed/>
    <w:rsid w:val="00B136A8"/>
    <w:rPr>
      <w:color w:val="0563C1" w:themeColor="hyperlink"/>
      <w:u w:val="single"/>
    </w:rPr>
  </w:style>
  <w:style w:type="character" w:styleId="UnresolvedMention">
    <w:name w:val="Unresolved Mention"/>
    <w:basedOn w:val="DefaultParagraphFont"/>
    <w:uiPriority w:val="99"/>
    <w:semiHidden/>
    <w:unhideWhenUsed/>
    <w:rsid w:val="00B136A8"/>
    <w:rPr>
      <w:color w:val="605E5C"/>
      <w:shd w:val="clear" w:color="auto" w:fill="E1DFDD"/>
    </w:rPr>
  </w:style>
  <w:style w:type="paragraph" w:styleId="Revision">
    <w:name w:val="Revision"/>
    <w:hidden/>
    <w:uiPriority w:val="99"/>
    <w:semiHidden/>
    <w:rsid w:val="000F3371"/>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F3371"/>
    <w:rPr>
      <w:sz w:val="16"/>
      <w:szCs w:val="16"/>
    </w:rPr>
  </w:style>
  <w:style w:type="paragraph" w:styleId="CommentText">
    <w:name w:val="annotation text"/>
    <w:basedOn w:val="Normal"/>
    <w:link w:val="CommentTextChar"/>
    <w:uiPriority w:val="99"/>
    <w:semiHidden/>
    <w:unhideWhenUsed/>
    <w:rsid w:val="000F3371"/>
    <w:rPr>
      <w:sz w:val="20"/>
      <w:szCs w:val="20"/>
    </w:rPr>
  </w:style>
  <w:style w:type="character" w:customStyle="1" w:styleId="CommentTextChar">
    <w:name w:val="Comment Text Char"/>
    <w:basedOn w:val="DefaultParagraphFont"/>
    <w:link w:val="CommentText"/>
    <w:uiPriority w:val="99"/>
    <w:semiHidden/>
    <w:rsid w:val="000F33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3371"/>
    <w:rPr>
      <w:b/>
      <w:bCs/>
    </w:rPr>
  </w:style>
  <w:style w:type="character" w:customStyle="1" w:styleId="CommentSubjectChar">
    <w:name w:val="Comment Subject Char"/>
    <w:basedOn w:val="CommentTextChar"/>
    <w:link w:val="CommentSubject"/>
    <w:uiPriority w:val="99"/>
    <w:semiHidden/>
    <w:rsid w:val="000F337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67E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E9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7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0416C-2ABE-4571-B589-D907DE1C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Baker</dc:creator>
  <cp:keywords/>
  <dc:description/>
  <cp:lastModifiedBy>Jennifer Lee</cp:lastModifiedBy>
  <cp:revision>2</cp:revision>
  <dcterms:created xsi:type="dcterms:W3CDTF">2025-03-21T14:10:00Z</dcterms:created>
  <dcterms:modified xsi:type="dcterms:W3CDTF">2025-03-21T14:10:00Z</dcterms:modified>
</cp:coreProperties>
</file>